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58" w:rsidRDefault="001A1858" w:rsidP="00D44225">
      <w:pPr>
        <w:widowControl/>
        <w:spacing w:after="200" w:line="276" w:lineRule="auto"/>
      </w:pPr>
      <w:bookmarkStart w:id="0" w:name="bookmark6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D44225" w:rsidRPr="004B2ECA" w:rsidRDefault="00A06B20" w:rsidP="00D4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D44225" w:rsidRPr="004B2ECA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 xml:space="preserve">«Хлютская </w:t>
            </w:r>
            <w:r w:rsidR="00D44225" w:rsidRPr="004B2ECA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D44225" w:rsidRPr="004B2ECA">
              <w:rPr>
                <w:rFonts w:ascii="Times New Roman" w:hAnsi="Times New Roman" w:cs="Times New Roman"/>
              </w:rPr>
              <w:t xml:space="preserve">                                                                    протокол № </w:t>
            </w:r>
            <w:r>
              <w:rPr>
                <w:rFonts w:ascii="Times New Roman" w:hAnsi="Times New Roman" w:cs="Times New Roman"/>
              </w:rPr>
              <w:t>1</w:t>
            </w:r>
            <w:r w:rsidR="00D44225" w:rsidRPr="004B2EC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30.08.2020</w:t>
            </w:r>
            <w:r w:rsidR="00D44225"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="00A06B20">
              <w:rPr>
                <w:rFonts w:ascii="Times New Roman" w:hAnsi="Times New Roman" w:cs="Times New Roman"/>
              </w:rPr>
              <w:t>М.А.Микаилова</w:t>
            </w:r>
            <w:proofErr w:type="spellEnd"/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  <w:bookmarkStart w:id="1" w:name="_GoBack"/>
      <w:bookmarkEnd w:id="1"/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06B20">
        <w:rPr>
          <w:rFonts w:ascii="Times New Roman" w:hAnsi="Times New Roman" w:cs="Times New Roman"/>
          <w:sz w:val="28"/>
          <w:szCs w:val="28"/>
        </w:rPr>
        <w:t xml:space="preserve">казенной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 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ab/>
      </w:r>
      <w:r w:rsidR="00A06B20">
        <w:rPr>
          <w:rFonts w:ascii="Times New Roman" w:hAnsi="Times New Roman" w:cs="Times New Roman"/>
          <w:sz w:val="28"/>
          <w:szCs w:val="28"/>
        </w:rPr>
        <w:t xml:space="preserve"> МК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06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  <w:r w:rsidR="00A06B20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 w:rsidR="00A06B20">
        <w:rPr>
          <w:rFonts w:ascii="Times New Roman" w:hAnsi="Times New Roman" w:cs="Times New Roman"/>
          <w:sz w:val="28"/>
          <w:szCs w:val="28"/>
        </w:rPr>
        <w:t xml:space="preserve"> Уставом 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,</w:t>
      </w:r>
      <w:r w:rsidR="00A06B20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06B20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32FF" w:rsidRPr="00BA32FF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</w:t>
      </w:r>
      <w:r w:rsidRPr="00BA32FF">
        <w:rPr>
          <w:rFonts w:ascii="Times New Roman" w:hAnsi="Times New Roman" w:cs="Times New Roman"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BA32F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A06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единствомметодических подходов;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медиаграмотности у </w:t>
      </w:r>
      <w:proofErr w:type="gramStart"/>
      <w:r w:rsidR="00BA32FF" w:rsidRPr="00BA32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организационно-содержательная деятельность, направленная напроведение различных мероприятий в Центре и подготовку к участию обучающихся </w:t>
      </w:r>
      <w:r w:rsidR="00A06B20">
        <w:rPr>
          <w:rFonts w:ascii="Times New Roman" w:hAnsi="Times New Roman" w:cs="Times New Roman"/>
          <w:sz w:val="28"/>
          <w:szCs w:val="28"/>
        </w:rPr>
        <w:t>Центро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мероприятияхмуниципального</w:t>
      </w:r>
      <w:proofErr w:type="gramStart"/>
      <w:r w:rsidR="00BA32FF" w:rsidRPr="00BA32F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>ородского,областного/краевого/республиканского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 xml:space="preserve">» </w:t>
      </w:r>
      <w:r w:rsidRPr="00BA32FF">
        <w:rPr>
          <w:rFonts w:ascii="Times New Roman" w:hAnsi="Times New Roman" w:cs="Times New Roman"/>
          <w:sz w:val="28"/>
          <w:szCs w:val="28"/>
        </w:rPr>
        <w:t>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</w:t>
      </w:r>
      <w:r w:rsidRPr="00BA32FF">
        <w:rPr>
          <w:rFonts w:ascii="Times New Roman" w:hAnsi="Times New Roman" w:cs="Times New Roman"/>
          <w:sz w:val="28"/>
          <w:szCs w:val="28"/>
        </w:rPr>
        <w:lastRenderedPageBreak/>
        <w:t>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BA32FF" w:rsidRPr="00BA32FF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BA32FF">
        <w:rPr>
          <w:rFonts w:ascii="Times New Roman" w:hAnsi="Times New Roman" w:cs="Times New Roman"/>
          <w:sz w:val="28"/>
          <w:szCs w:val="28"/>
        </w:rPr>
        <w:t>3.</w:t>
      </w:r>
      <w:r w:rsidRPr="00BA32FF">
        <w:rPr>
          <w:rFonts w:ascii="Times New Roman" w:hAnsi="Times New Roman" w:cs="Times New Roman"/>
          <w:sz w:val="28"/>
          <w:szCs w:val="28"/>
        </w:rPr>
        <w:tab/>
        <w:t>Порядок управления Центром</w:t>
      </w:r>
      <w:bookmarkEnd w:id="2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="001069D0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директора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466B49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466B49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="00466B49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="001069D0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1069D0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4B2ECA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4B2ECA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="004B2ECA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4B2ECA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4B2ECA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 xml:space="preserve">»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4B2ECA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4B2ECA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4B2ECA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4B2ECA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>»</w:t>
      </w:r>
      <w:r w:rsidR="004B2ECA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softHyphen/>
        <w:t xml:space="preserve">воспитательный процесс в Центре в соответствии с целями и задачами Центра и осуществлять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3.4.4. по согласованию с Директором </w:t>
      </w:r>
      <w:r w:rsidR="00A06B20">
        <w:rPr>
          <w:rFonts w:ascii="Times New Roman" w:hAnsi="Times New Roman" w:cs="Times New Roman"/>
          <w:sz w:val="28"/>
          <w:szCs w:val="28"/>
        </w:rPr>
        <w:t>МК</w:t>
      </w:r>
      <w:r w:rsidR="004B2ECA">
        <w:rPr>
          <w:rFonts w:ascii="Times New Roman" w:hAnsi="Times New Roman" w:cs="Times New Roman"/>
          <w:sz w:val="28"/>
          <w:szCs w:val="28"/>
        </w:rPr>
        <w:t xml:space="preserve">ОУ </w:t>
      </w:r>
      <w:r w:rsidR="00A06B20">
        <w:rPr>
          <w:rFonts w:ascii="Times New Roman" w:hAnsi="Times New Roman" w:cs="Times New Roman"/>
          <w:sz w:val="28"/>
          <w:szCs w:val="28"/>
        </w:rPr>
        <w:t xml:space="preserve">«Хлютская </w:t>
      </w:r>
      <w:r w:rsidR="004B2ECA">
        <w:rPr>
          <w:rFonts w:ascii="Times New Roman" w:hAnsi="Times New Roman" w:cs="Times New Roman"/>
          <w:sz w:val="28"/>
          <w:szCs w:val="28"/>
        </w:rPr>
        <w:t>СОШ</w:t>
      </w:r>
      <w:r w:rsidR="00A06B20">
        <w:rPr>
          <w:rFonts w:ascii="Times New Roman" w:hAnsi="Times New Roman" w:cs="Times New Roman"/>
          <w:sz w:val="28"/>
          <w:szCs w:val="28"/>
        </w:rPr>
        <w:t xml:space="preserve">» 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E0EC3" w:rsidRPr="00BA32F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BA32FF" w:rsidSect="00BA32F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32FF"/>
    <w:rsid w:val="00072469"/>
    <w:rsid w:val="0007696D"/>
    <w:rsid w:val="001069D0"/>
    <w:rsid w:val="00150ACA"/>
    <w:rsid w:val="001A1858"/>
    <w:rsid w:val="00212F3A"/>
    <w:rsid w:val="0024683B"/>
    <w:rsid w:val="002E0EC3"/>
    <w:rsid w:val="00300B3C"/>
    <w:rsid w:val="003330F4"/>
    <w:rsid w:val="00364D18"/>
    <w:rsid w:val="00466B49"/>
    <w:rsid w:val="004B2ECA"/>
    <w:rsid w:val="00591093"/>
    <w:rsid w:val="0068781B"/>
    <w:rsid w:val="00711B42"/>
    <w:rsid w:val="008A3486"/>
    <w:rsid w:val="00980B54"/>
    <w:rsid w:val="009F35BF"/>
    <w:rsid w:val="00A06B20"/>
    <w:rsid w:val="00A97ADD"/>
    <w:rsid w:val="00AD2486"/>
    <w:rsid w:val="00BA32FF"/>
    <w:rsid w:val="00C21FD5"/>
    <w:rsid w:val="00C33B7E"/>
    <w:rsid w:val="00D4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24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46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Хлют-СОШ</cp:lastModifiedBy>
  <cp:revision>5</cp:revision>
  <cp:lastPrinted>2020-10-25T08:27:00Z</cp:lastPrinted>
  <dcterms:created xsi:type="dcterms:W3CDTF">2020-07-10T18:40:00Z</dcterms:created>
  <dcterms:modified xsi:type="dcterms:W3CDTF">2020-10-25T09:40:00Z</dcterms:modified>
</cp:coreProperties>
</file>