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Pr="00642F2F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1F7126">
      <w:pPr>
        <w:pStyle w:val="a6"/>
        <w:numPr>
          <w:ilvl w:val="0"/>
          <w:numId w:val="4"/>
        </w:numPr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Общие положения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1F7126">
        <w:rPr>
          <w:rFonts w:ascii="Times New Roman" w:hAnsi="Times New Roman"/>
          <w:noProof/>
          <w:sz w:val="24"/>
          <w:szCs w:val="24"/>
          <w:lang w:eastAsia="ru-RU"/>
        </w:rPr>
        <w:t>Настоящее положение определяет основные нормы и принципы проведения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самообследования государственного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noProof/>
          <w:sz w:val="24"/>
          <w:szCs w:val="24"/>
          <w:lang w:eastAsia="ru-RU"/>
        </w:rPr>
        <w:t>бщеобразовательного учреждения С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>редне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й общеобразовательной школы </w:t>
      </w:r>
      <w:r w:rsidR="00705EA7">
        <w:rPr>
          <w:rFonts w:ascii="Times New Roman" w:hAnsi="Times New Roman"/>
          <w:noProof/>
          <w:sz w:val="24"/>
          <w:szCs w:val="24"/>
          <w:lang w:eastAsia="ru-RU"/>
        </w:rPr>
        <w:t>МКОУ</w:t>
      </w:r>
      <w:r w:rsidR="003421C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705EA7">
        <w:rPr>
          <w:rFonts w:ascii="Times New Roman" w:hAnsi="Times New Roman"/>
          <w:noProof/>
          <w:sz w:val="24"/>
          <w:szCs w:val="24"/>
          <w:lang w:eastAsia="ru-RU"/>
        </w:rPr>
        <w:t>«Хлютская СОШ»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Положение разработано в соответствии с пунктом 3 части 2 ст.29 Федерального закона от 29.12.202г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г. № 462.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Целями проведения самообследования является обеспечение доступности и открытости информации о состоянии образовательной деятнльности учреждения, а ьакже подготовка отчета о результатах самообследования (далее отчет)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Самообследование проводится учреждение ежегодно. Самообследование – процедура оценивания (самооценивания). Прцесс самооценивания – это познавательная деятельность педагогов, обучающихся , администрации учреждения, носящая системный характер и направление на развитие образовательной среды и педагогического процесса, коррекцию деятельности школьного коллектива.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В соответствии с целями изадачами самообследование выполняет ряд функций:                               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Оценочная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осуществление с целью выявления соответствия оценочных предметов нормативным и современным параметрам и требованиям;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Диагностическая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выявление причин возникновение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Прогностическая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оценка (самооценке) последствий проявления отклонений для самого оцениваемого объекта и тех, с которым  он вступает во взаимодействие.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502C9A">
      <w:pPr>
        <w:pStyle w:val="a6"/>
        <w:numPr>
          <w:ilvl w:val="0"/>
          <w:numId w:val="4"/>
        </w:numPr>
        <w:tabs>
          <w:tab w:val="left" w:pos="840"/>
          <w:tab w:val="center" w:pos="4819"/>
        </w:tabs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Методы и критерии самообследования</w:t>
      </w:r>
    </w:p>
    <w:p w:rsidR="004D4946" w:rsidRPr="00502C9A" w:rsidRDefault="004D4946" w:rsidP="00502C9A">
      <w:pPr>
        <w:tabs>
          <w:tab w:val="left" w:pos="840"/>
          <w:tab w:val="center" w:pos="4819"/>
        </w:tabs>
        <w:ind w:left="36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502C9A">
        <w:rPr>
          <w:rFonts w:ascii="Times New Roman" w:hAnsi="Times New Roman"/>
          <w:noProof/>
          <w:sz w:val="24"/>
          <w:szCs w:val="24"/>
          <w:lang w:eastAsia="ru-RU"/>
        </w:rPr>
        <w:t>2.1. Методика самообследования предполагает использование целого комплекса разноообразных методов, которые целе</w:t>
      </w:r>
      <w:r>
        <w:rPr>
          <w:rFonts w:ascii="Times New Roman" w:hAnsi="Times New Roman"/>
          <w:noProof/>
          <w:sz w:val="24"/>
          <w:szCs w:val="24"/>
          <w:lang w:eastAsia="ru-RU"/>
        </w:rPr>
        <w:t>сообразно выделить в две группы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-пассивные (наблюдение, количественный и качественный анализ продуктов деятельности и т.п.)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активные</w:t>
      </w:r>
      <w:proofErr w:type="gram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(анкетирование, собеседование, тестирование)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З.Организация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bookmarkEnd w:id="1"/>
      <w:proofErr w:type="spellEnd"/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оценивания проводится в соответствии с инструментарием по контролю качества образования.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учреждении: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Согласование отчета городским отделом образования, к компетенции которого относится решение данного вопроса.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процессе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методического, библиотечно-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информационного обеспечения, материально-технической базы, функционирования внутренней системы оценки качества образования, а так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же анализ показателей деятельности организации, подлежащей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4D4946" w:rsidRPr="00502C9A" w:rsidRDefault="004D4946" w:rsidP="00674F3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4.Структура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</w:t>
      </w:r>
      <w:bookmarkEnd w:id="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следования</w:t>
      </w:r>
      <w:proofErr w:type="spellEnd"/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4.1. Организационно-правовое обеспечение деятельности образовательного учреждения и системы управления;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4.2. Характеристика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образовательных программ, реализуемых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4.3. Кадровое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обеспечение реализуемых образовательных и воспитательных программ;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4.4. Показатели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уровня и качества общеобразовательной подготовки </w:t>
      </w: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Выполнение учебных планов и программ по уровню образования;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Характеристика системы воспитания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Учебно-методическое, библиотечно-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информационное, материально-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техническое обеспечение образовательного процесса.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5.Отчет о результатах </w:t>
      </w:r>
      <w:proofErr w:type="spellStart"/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оформляется в виде отчета, включающегося аналитическую часть и результаты анализа показателей деятельности учреждения, подлежащих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Отчет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формируется по состоянию на 1 августа текущего года;</w:t>
      </w:r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согласовываются с С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оветом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учредителей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5.4. Отчет подписывается руководителем учреждения и заверяется печатью;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5.5.Размещение отчета образовательного учреждения на официальном сайте учреждения в сети «Интернет» осуществляется не позднее 1 сентября текущего года.</w:t>
      </w:r>
    </w:p>
    <w:sectPr w:rsidR="004D4946" w:rsidRPr="00502C9A" w:rsidSect="007606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4D980774"/>
    <w:multiLevelType w:val="multilevel"/>
    <w:tmpl w:val="1ACA2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58D"/>
    <w:rsid w:val="000F4263"/>
    <w:rsid w:val="001306E8"/>
    <w:rsid w:val="00153765"/>
    <w:rsid w:val="00160A56"/>
    <w:rsid w:val="00166A40"/>
    <w:rsid w:val="00166E71"/>
    <w:rsid w:val="001C19C3"/>
    <w:rsid w:val="001F7126"/>
    <w:rsid w:val="002024E5"/>
    <w:rsid w:val="00204A42"/>
    <w:rsid w:val="003214A9"/>
    <w:rsid w:val="003421C2"/>
    <w:rsid w:val="003E2F87"/>
    <w:rsid w:val="003F2806"/>
    <w:rsid w:val="004B2B0C"/>
    <w:rsid w:val="004D4946"/>
    <w:rsid w:val="00502C9A"/>
    <w:rsid w:val="00521E30"/>
    <w:rsid w:val="00531B87"/>
    <w:rsid w:val="00582756"/>
    <w:rsid w:val="005A658D"/>
    <w:rsid w:val="005B2041"/>
    <w:rsid w:val="005D6C47"/>
    <w:rsid w:val="005F2C2B"/>
    <w:rsid w:val="0061426C"/>
    <w:rsid w:val="00642905"/>
    <w:rsid w:val="00642F2F"/>
    <w:rsid w:val="006712C8"/>
    <w:rsid w:val="00674F3E"/>
    <w:rsid w:val="006C606E"/>
    <w:rsid w:val="00705EA7"/>
    <w:rsid w:val="00711BF7"/>
    <w:rsid w:val="007606D8"/>
    <w:rsid w:val="00773431"/>
    <w:rsid w:val="007A50BB"/>
    <w:rsid w:val="007A5614"/>
    <w:rsid w:val="00893B4A"/>
    <w:rsid w:val="009D590A"/>
    <w:rsid w:val="009F2607"/>
    <w:rsid w:val="00A23693"/>
    <w:rsid w:val="00AC7478"/>
    <w:rsid w:val="00AD03D6"/>
    <w:rsid w:val="00AF3E11"/>
    <w:rsid w:val="00BC363C"/>
    <w:rsid w:val="00BF24CB"/>
    <w:rsid w:val="00C2158F"/>
    <w:rsid w:val="00C966F9"/>
    <w:rsid w:val="00CE4AFC"/>
    <w:rsid w:val="00D817E0"/>
    <w:rsid w:val="00D94472"/>
    <w:rsid w:val="00E07C97"/>
    <w:rsid w:val="00E13C3A"/>
    <w:rsid w:val="00EB014D"/>
    <w:rsid w:val="00EB585F"/>
    <w:rsid w:val="00EB729A"/>
    <w:rsid w:val="00EF4AF7"/>
    <w:rsid w:val="00F7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1B8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4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F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7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Хлют СОШ</cp:lastModifiedBy>
  <cp:revision>6</cp:revision>
  <cp:lastPrinted>2015-12-19T11:43:00Z</cp:lastPrinted>
  <dcterms:created xsi:type="dcterms:W3CDTF">2017-05-04T03:21:00Z</dcterms:created>
  <dcterms:modified xsi:type="dcterms:W3CDTF">2018-02-14T08:08:00Z</dcterms:modified>
</cp:coreProperties>
</file>